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40"/>
          <w:szCs w:val="40"/>
        </w:rPr>
      </w:pPr>
      <w:r>
        <w:rPr>
          <w:rFonts w:ascii="Harlow Solid Italic" w:hAnsi="Harlow Solid Italic"/>
          <w:b/>
          <w:bCs/>
          <w:sz w:val="40"/>
          <w:szCs w:val="40"/>
        </w:rPr>
        <w:t xml:space="preserve">Hoa </w:t>
      </w:r>
      <w:r>
        <w:rPr>
          <w:rFonts w:ascii="Harlow Solid Italic" w:hAnsi="Harlow Solid Italic"/>
          <w:b/>
          <w:bCs/>
          <w:sz w:val="40"/>
          <w:szCs w:val="40"/>
          <w:lang w:val="vi-VN"/>
        </w:rPr>
        <w:t>S</w:t>
      </w:r>
      <w:r>
        <w:rPr>
          <w:rFonts w:ascii="Harlow Solid Italic" w:hAnsi="Harlow Solid Italic"/>
          <w:b/>
          <w:bCs/>
          <w:sz w:val="40"/>
          <w:szCs w:val="40"/>
        </w:rPr>
        <w:t>en (</w:t>
      </w:r>
      <w:r>
        <w:rPr>
          <w:rFonts w:ascii="Harlow Solid Italic" w:hAnsi="Harlow Solid Italic"/>
          <w:b/>
          <w:bCs/>
          <w:sz w:val="40"/>
          <w:szCs w:val="40"/>
          <w:lang w:val="vi-VN"/>
        </w:rPr>
        <w:t>Bông Sen</w:t>
      </w:r>
      <w:r>
        <w:rPr>
          <w:rFonts w:ascii="Harlow Solid Italic" w:hAnsi="Harlow Solid Italic"/>
          <w:b/>
          <w:bCs/>
          <w:sz w:val="40"/>
          <w:szCs w:val="40"/>
        </w:rPr>
        <w:t>)</w:t>
      </w:r>
    </w:p>
    <w:p>
      <w:pPr>
        <w:pStyle w:val="Normal"/>
        <w:rPr>
          <w:rFonts w:ascii="Harlow Solid Italic" w:hAnsi="Harlow Solid Italic"/>
          <w:sz w:val="28"/>
          <w:szCs w:val="28"/>
        </w:rPr>
      </w:pPr>
      <w:r>
        <w:rPr>
          <w:rFonts w:ascii="Harlow Solid Italic" w:hAnsi="Harlow Solid Italic"/>
          <w:sz w:val="28"/>
          <w:szCs w:val="28"/>
        </w:rPr>
        <w:t>Translated by Katherine Thuy Miller, June 20, 2011</w:t>
      </w:r>
    </w:p>
    <w:p>
      <w:pPr>
        <w:pStyle w:val="Normal"/>
        <w:jc w:val="both"/>
        <w:rPr/>
      </w:pPr>
      <w:r>
        <w:rPr/>
        <w:drawing>
          <wp:inline distT="0" distB="0" distL="19050" distR="0">
            <wp:extent cx="2628900" cy="1971675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drawing>
          <wp:inline distT="0" distB="0" distL="19050" distR="6350">
            <wp:extent cx="3060700" cy="2049780"/>
            <wp:effectExtent l="0" t="0" r="0" b="0"/>
            <wp:docPr id="2" name="Pictur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204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/>
      </w:pPr>
      <w:r>
        <w:rPr/>
      </w:r>
    </w:p>
    <w:p>
      <w:pPr>
        <w:sectPr>
          <w:type w:val="nextPage"/>
          <w:pgSz w:w="12240" w:h="15840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rPr/>
      </w:pPr>
      <w:r>
        <w:rPr>
          <w:rFonts w:ascii="Harlow Solid Italic" w:hAnsi="Harlow Solid Italic"/>
          <w:sz w:val="28"/>
          <w:szCs w:val="28"/>
          <w:lang w:val="vi-VN"/>
        </w:rPr>
        <w:t>Hoa Sen</w:t>
      </w:r>
    </w:p>
    <w:p>
      <w:pPr>
        <w:pStyle w:val="Normal"/>
        <w:rPr>
          <w:sz w:val="28"/>
          <w:szCs w:val="28"/>
        </w:rPr>
      </w:pPr>
      <w:r>
        <w:rPr>
          <w:rFonts w:ascii="Harlow Solid Italic" w:hAnsi="Harlow Solid Italic"/>
          <w:sz w:val="28"/>
          <w:szCs w:val="28"/>
          <w:lang w:val="vi-VN"/>
        </w:rPr>
        <w:t xml:space="preserve">Trong </w:t>
      </w:r>
      <w:r>
        <w:rPr>
          <w:sz w:val="28"/>
          <w:szCs w:val="28"/>
          <w:lang w:val="vi-VN"/>
        </w:rPr>
        <w:t>đ</w:t>
      </w:r>
      <w:r>
        <w:rPr>
          <w:rFonts w:ascii="Harlow Solid Italic" w:hAnsi="Harlow Solid Italic"/>
          <w:sz w:val="28"/>
          <w:szCs w:val="28"/>
          <w:lang w:val="vi-VN"/>
        </w:rPr>
        <w:t>â</w:t>
      </w:r>
      <w:r>
        <w:rPr>
          <w:sz w:val="28"/>
          <w:szCs w:val="28"/>
          <w:lang w:val="vi-VN"/>
        </w:rPr>
        <w:t>̀</w:t>
      </w:r>
      <w:r>
        <w:rPr>
          <w:rFonts w:ascii="Harlow Solid Italic" w:hAnsi="Harlow Solid Italic"/>
          <w:sz w:val="28"/>
          <w:szCs w:val="28"/>
          <w:lang w:val="vi-VN"/>
        </w:rPr>
        <w:t>m gi</w:t>
      </w:r>
      <w:r>
        <w:rPr>
          <w:sz w:val="28"/>
          <w:szCs w:val="28"/>
          <w:lang w:val="vi-VN"/>
        </w:rPr>
        <w:t>̀</w:t>
      </w:r>
      <w:r>
        <w:rPr>
          <w:rFonts w:ascii="Harlow Solid Italic" w:hAnsi="Harlow Solid Italic"/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vi-VN"/>
        </w:rPr>
        <w:t>đ</w:t>
      </w:r>
      <w:r>
        <w:rPr>
          <w:rFonts w:ascii="Harlow Solid Italic" w:hAnsi="Harlow Solid Italic"/>
          <w:sz w:val="28"/>
          <w:szCs w:val="28"/>
          <w:lang w:val="vi-VN"/>
        </w:rPr>
        <w:t>e</w:t>
      </w:r>
      <w:r>
        <w:rPr>
          <w:sz w:val="28"/>
          <w:szCs w:val="28"/>
          <w:lang w:val="vi-VN"/>
        </w:rPr>
        <w:t>̣</w:t>
      </w:r>
      <w:r>
        <w:rPr>
          <w:rFonts w:ascii="Harlow Solid Italic" w:hAnsi="Harlow Solid Italic"/>
          <w:sz w:val="28"/>
          <w:szCs w:val="28"/>
          <w:lang w:val="vi-VN"/>
        </w:rPr>
        <w:t>p b</w:t>
      </w:r>
      <w:r>
        <w:rPr>
          <w:sz w:val="28"/>
          <w:szCs w:val="28"/>
          <w:lang w:val="vi-VN"/>
        </w:rPr>
        <w:t>ằ</w:t>
      </w:r>
      <w:r>
        <w:rPr>
          <w:rFonts w:ascii="Harlow Solid Italic" w:hAnsi="Harlow Solid Italic"/>
          <w:sz w:val="28"/>
          <w:szCs w:val="28"/>
          <w:lang w:val="vi-VN"/>
        </w:rPr>
        <w:t xml:space="preserve">ng </w:t>
      </w:r>
      <w:r>
        <w:rPr>
          <w:rFonts w:ascii="Harlow Solid Italic" w:hAnsi="Harlow Solid Italic"/>
          <w:sz w:val="28"/>
          <w:szCs w:val="28"/>
        </w:rPr>
        <w:t>S</w:t>
      </w:r>
      <w:r>
        <w:rPr>
          <w:rFonts w:ascii="Harlow Solid Italic" w:hAnsi="Harlow Solid Italic"/>
          <w:sz w:val="28"/>
          <w:szCs w:val="28"/>
          <w:lang w:val="vi-VN"/>
        </w:rPr>
        <w:t>en?</w:t>
      </w:r>
    </w:p>
    <w:p>
      <w:pPr>
        <w:pStyle w:val="Normal"/>
        <w:rPr>
          <w:sz w:val="28"/>
          <w:szCs w:val="28"/>
        </w:rPr>
      </w:pPr>
      <w:r>
        <w:rPr>
          <w:rFonts w:ascii="Harlow Solid Italic" w:hAnsi="Harlow Solid Italic"/>
          <w:sz w:val="28"/>
          <w:szCs w:val="28"/>
          <w:lang w:val="vi-VN"/>
        </w:rPr>
        <w:t>La</w:t>
      </w:r>
      <w:r>
        <w:rPr>
          <w:sz w:val="28"/>
          <w:szCs w:val="28"/>
          <w:lang w:val="vi-VN"/>
        </w:rPr>
        <w:t>́</w:t>
      </w:r>
      <w:r>
        <w:rPr>
          <w:rFonts w:ascii="Harlow Solid Italic" w:hAnsi="Harlow Solid Italic"/>
          <w:sz w:val="28"/>
          <w:szCs w:val="28"/>
          <w:lang w:val="vi-VN"/>
        </w:rPr>
        <w:t xml:space="preserve"> xanh bông tr</w:t>
      </w:r>
      <w:r>
        <w:rPr>
          <w:sz w:val="28"/>
          <w:szCs w:val="28"/>
          <w:lang w:val="vi-VN"/>
        </w:rPr>
        <w:t>ắ</w:t>
      </w:r>
      <w:r>
        <w:rPr>
          <w:rFonts w:ascii="Harlow Solid Italic" w:hAnsi="Harlow Solid Italic"/>
          <w:sz w:val="28"/>
          <w:szCs w:val="28"/>
          <w:lang w:val="vi-VN"/>
        </w:rPr>
        <w:t>ng la</w:t>
      </w:r>
      <w:r>
        <w:rPr>
          <w:sz w:val="28"/>
          <w:szCs w:val="28"/>
          <w:lang w:val="vi-VN"/>
        </w:rPr>
        <w:t>̣</w:t>
      </w:r>
      <w:r>
        <w:rPr>
          <w:rFonts w:ascii="Harlow Solid Italic" w:hAnsi="Harlow Solid Italic"/>
          <w:sz w:val="28"/>
          <w:szCs w:val="28"/>
          <w:lang w:val="vi-VN"/>
        </w:rPr>
        <w:t>i chen nhu</w:t>
      </w:r>
      <w:r>
        <w:rPr>
          <w:sz w:val="28"/>
          <w:szCs w:val="28"/>
          <w:lang w:val="vi-VN"/>
        </w:rPr>
        <w:t>̣</w:t>
      </w:r>
      <w:r>
        <w:rPr>
          <w:rFonts w:ascii="Harlow Solid Italic" w:hAnsi="Harlow Solid Italic"/>
          <w:sz w:val="28"/>
          <w:szCs w:val="28"/>
          <w:lang w:val="vi-VN"/>
        </w:rPr>
        <w:t>y va</w:t>
      </w:r>
      <w:r>
        <w:rPr>
          <w:sz w:val="28"/>
          <w:szCs w:val="28"/>
          <w:lang w:val="vi-VN"/>
        </w:rPr>
        <w:t>̀</w:t>
      </w:r>
      <w:r>
        <w:rPr>
          <w:rFonts w:ascii="Harlow Solid Italic" w:hAnsi="Harlow Solid Italic"/>
          <w:sz w:val="28"/>
          <w:szCs w:val="28"/>
          <w:lang w:val="vi-VN"/>
        </w:rPr>
        <w:t>ng,</w:t>
      </w:r>
    </w:p>
    <w:p>
      <w:pPr>
        <w:pStyle w:val="Normal"/>
        <w:rPr>
          <w:sz w:val="28"/>
          <w:szCs w:val="28"/>
        </w:rPr>
      </w:pPr>
      <w:r>
        <w:rPr>
          <w:rFonts w:ascii="Harlow Solid Italic" w:hAnsi="Harlow Solid Italic"/>
          <w:sz w:val="28"/>
          <w:szCs w:val="28"/>
          <w:lang w:val="vi-VN"/>
        </w:rPr>
        <w:t>Nhu</w:t>
      </w:r>
      <w:r>
        <w:rPr>
          <w:sz w:val="28"/>
          <w:szCs w:val="28"/>
          <w:lang w:val="vi-VN"/>
        </w:rPr>
        <w:t>̣</w:t>
      </w:r>
      <w:r>
        <w:rPr>
          <w:rFonts w:ascii="Harlow Solid Italic" w:hAnsi="Harlow Solid Italic"/>
          <w:sz w:val="28"/>
          <w:szCs w:val="28"/>
          <w:lang w:val="vi-VN"/>
        </w:rPr>
        <w:t>y va</w:t>
      </w:r>
      <w:r>
        <w:rPr>
          <w:sz w:val="28"/>
          <w:szCs w:val="28"/>
          <w:lang w:val="vi-VN"/>
        </w:rPr>
        <w:t>̀</w:t>
      </w:r>
      <w:r>
        <w:rPr>
          <w:rFonts w:ascii="Harlow Solid Italic" w:hAnsi="Harlow Solid Italic"/>
          <w:sz w:val="28"/>
          <w:szCs w:val="28"/>
          <w:lang w:val="vi-VN"/>
        </w:rPr>
        <w:t>ng, bông tr</w:t>
      </w:r>
      <w:r>
        <w:rPr>
          <w:sz w:val="28"/>
          <w:szCs w:val="28"/>
          <w:lang w:val="vi-VN"/>
        </w:rPr>
        <w:t>ắ</w:t>
      </w:r>
      <w:r>
        <w:rPr>
          <w:rFonts w:ascii="Harlow Solid Italic" w:hAnsi="Harlow Solid Italic"/>
          <w:sz w:val="28"/>
          <w:szCs w:val="28"/>
          <w:lang w:val="vi-VN"/>
        </w:rPr>
        <w:t>ng la</w:t>
      </w:r>
      <w:r>
        <w:rPr>
          <w:sz w:val="28"/>
          <w:szCs w:val="28"/>
          <w:lang w:val="vi-VN"/>
        </w:rPr>
        <w:t>́</w:t>
      </w:r>
      <w:r>
        <w:rPr>
          <w:rFonts w:ascii="Harlow Solid Italic" w:hAnsi="Harlow Solid Italic"/>
          <w:sz w:val="28"/>
          <w:szCs w:val="28"/>
          <w:lang w:val="vi-VN"/>
        </w:rPr>
        <w:t xml:space="preserve"> xanh, </w:t>
      </w:r>
    </w:p>
    <w:p>
      <w:pPr>
        <w:pStyle w:val="Normal"/>
        <w:rPr>
          <w:sz w:val="28"/>
          <w:szCs w:val="28"/>
        </w:rPr>
      </w:pPr>
      <w:r>
        <w:rPr>
          <w:rFonts w:ascii="Harlow Solid Italic" w:hAnsi="Harlow Solid Italic"/>
          <w:sz w:val="28"/>
          <w:szCs w:val="28"/>
          <w:lang w:val="vi-VN"/>
        </w:rPr>
        <w:t>Gâ</w:t>
      </w:r>
      <w:r>
        <w:rPr>
          <w:sz w:val="28"/>
          <w:szCs w:val="28"/>
          <w:lang w:val="vi-VN"/>
        </w:rPr>
        <w:t>̀</w:t>
      </w:r>
      <w:r>
        <w:rPr>
          <w:rFonts w:ascii="Harlow Solid Italic" w:hAnsi="Harlow Solid Italic"/>
          <w:sz w:val="28"/>
          <w:szCs w:val="28"/>
          <w:lang w:val="vi-VN"/>
        </w:rPr>
        <w:t>n bu</w:t>
      </w:r>
      <w:r>
        <w:rPr>
          <w:sz w:val="28"/>
          <w:szCs w:val="28"/>
          <w:lang w:val="vi-VN"/>
        </w:rPr>
        <w:t>̀</w:t>
      </w:r>
      <w:r>
        <w:rPr>
          <w:rFonts w:ascii="Harlow Solid Italic" w:hAnsi="Harlow Solid Italic"/>
          <w:sz w:val="28"/>
          <w:szCs w:val="28"/>
          <w:lang w:val="vi-VN"/>
        </w:rPr>
        <w:t>n ma</w:t>
      </w:r>
      <w:r>
        <w:rPr>
          <w:sz w:val="28"/>
          <w:szCs w:val="28"/>
          <w:lang w:val="vi-VN"/>
        </w:rPr>
        <w:t>̀</w:t>
      </w:r>
      <w:r>
        <w:rPr>
          <w:rFonts w:ascii="Harlow Solid Italic" w:hAnsi="Harlow Solid Italic"/>
          <w:sz w:val="28"/>
          <w:szCs w:val="28"/>
          <w:lang w:val="vi-VN"/>
        </w:rPr>
        <w:t xml:space="preserve"> ch</w:t>
      </w:r>
      <w:r>
        <w:rPr>
          <w:sz w:val="28"/>
          <w:szCs w:val="28"/>
          <w:lang w:val="vi-VN"/>
        </w:rPr>
        <w:t>ẳ</w:t>
      </w:r>
      <w:r>
        <w:rPr>
          <w:rFonts w:ascii="Harlow Solid Italic" w:hAnsi="Harlow Solid Italic"/>
          <w:sz w:val="28"/>
          <w:szCs w:val="28"/>
          <w:lang w:val="vi-VN"/>
        </w:rPr>
        <w:t>ng hôi tanh mu</w:t>
      </w:r>
      <w:r>
        <w:rPr>
          <w:sz w:val="28"/>
          <w:szCs w:val="28"/>
          <w:lang w:val="vi-VN"/>
        </w:rPr>
        <w:t>̀</w:t>
      </w:r>
      <w:r>
        <w:rPr>
          <w:rFonts w:ascii="Harlow Solid Italic" w:hAnsi="Harlow Solid Italic"/>
          <w:sz w:val="28"/>
          <w:szCs w:val="28"/>
          <w:lang w:val="vi-VN"/>
        </w:rPr>
        <w:t>i bu</w:t>
      </w:r>
      <w:r>
        <w:rPr>
          <w:sz w:val="28"/>
          <w:szCs w:val="28"/>
          <w:lang w:val="vi-VN"/>
        </w:rPr>
        <w:t>̀</w:t>
      </w:r>
      <w:r>
        <w:rPr>
          <w:rFonts w:ascii="Harlow Solid Italic" w:hAnsi="Harlow Solid Italic"/>
          <w:sz w:val="28"/>
          <w:szCs w:val="28"/>
          <w:lang w:val="vi-VN"/>
        </w:rPr>
        <w:t>n</w:t>
      </w:r>
      <w:r>
        <w:rPr>
          <w:rFonts w:ascii="Harlow Solid Italic" w:hAnsi="Harlow Solid Italic"/>
          <w:sz w:val="28"/>
          <w:szCs w:val="28"/>
        </w:rPr>
        <w:t xml:space="preserve">! </w:t>
      </w:r>
    </w:p>
    <w:p>
      <w:pPr>
        <w:pStyle w:val="Normal"/>
        <w:rPr>
          <w:rFonts w:ascii="Harlow Solid Italic" w:hAnsi="Harlow Solid Italic"/>
        </w:rPr>
      </w:pPr>
      <w:r>
        <w:rPr>
          <w:sz w:val="28"/>
          <w:szCs w:val="28"/>
        </w:rPr>
      </w:r>
    </w:p>
    <w:p>
      <w:pPr>
        <w:pStyle w:val="Normal"/>
        <w:rPr>
          <w:rFonts w:ascii="Harlow Solid Italic" w:hAnsi="Harlow Solid Italic"/>
          <w:sz w:val="28"/>
          <w:szCs w:val="28"/>
        </w:rPr>
      </w:pPr>
      <w:r>
        <w:rPr>
          <w:rFonts w:ascii="Harlow Solid Italic" w:hAnsi="Harlow Solid Italic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rFonts w:ascii="Harlow Solid Italic" w:hAnsi="Harlow Solid Italic"/>
          <w:sz w:val="28"/>
          <w:szCs w:val="28"/>
        </w:rPr>
        <w:t>The Lotus</w:t>
      </w:r>
    </w:p>
    <w:p>
      <w:pPr>
        <w:pStyle w:val="Normal"/>
        <w:rPr>
          <w:sz w:val="28"/>
          <w:szCs w:val="28"/>
        </w:rPr>
      </w:pPr>
      <w:r>
        <w:rPr>
          <w:rFonts w:ascii="Harlow Solid Italic" w:hAnsi="Harlow Solid Italic"/>
          <w:sz w:val="28"/>
          <w:szCs w:val="28"/>
        </w:rPr>
        <w:t>What is prettier than The Lotus in the pond?</w:t>
      </w:r>
    </w:p>
    <w:p>
      <w:pPr>
        <w:pStyle w:val="Normal"/>
        <w:rPr>
          <w:sz w:val="28"/>
          <w:szCs w:val="28"/>
        </w:rPr>
      </w:pPr>
      <w:r>
        <w:rPr>
          <w:rFonts w:ascii="Harlow Solid Italic" w:hAnsi="Harlow Solid Italic"/>
          <w:sz w:val="28"/>
          <w:szCs w:val="28"/>
        </w:rPr>
        <w:t xml:space="preserve">Green leaves, white petals, inserted by yellow pistil; </w:t>
      </w:r>
    </w:p>
    <w:p>
      <w:pPr>
        <w:pStyle w:val="Normal"/>
        <w:rPr>
          <w:sz w:val="28"/>
          <w:szCs w:val="28"/>
        </w:rPr>
      </w:pPr>
      <w:r>
        <w:rPr>
          <w:rFonts w:ascii="Harlow Solid Italic" w:hAnsi="Harlow Solid Italic"/>
          <w:sz w:val="28"/>
          <w:szCs w:val="28"/>
        </w:rPr>
        <w:t>Yellow pistil, white petals, green leaves;</w:t>
      </w:r>
    </w:p>
    <w:p>
      <w:pPr>
        <w:pStyle w:val="Normal"/>
        <w:spacing w:before="0" w:after="200"/>
        <w:jc w:val="both"/>
        <w:rPr>
          <w:sz w:val="28"/>
          <w:szCs w:val="28"/>
        </w:rPr>
      </w:pPr>
      <w:r>
        <w:rPr>
          <w:rFonts w:ascii="Harlow Solid Italic" w:hAnsi="Harlow Solid Italic"/>
          <w:sz w:val="28"/>
          <w:szCs w:val="28"/>
        </w:rPr>
        <w:t xml:space="preserve">Though living in the mud, The Lotus never stinks! </w:t>
      </w:r>
    </w:p>
    <w:p>
      <w:pPr>
        <w:sectPr>
          <w:type w:val="continuous"/>
          <w:pgSz w:w="12240" w:h="15840"/>
          <w:pgMar w:left="1440" w:right="1440" w:header="0" w:top="1440" w:footer="0" w:bottom="1440" w:gutter="0"/>
          <w:cols w:num="2" w:space="0" w:equalWidth="true" w:sep="false"/>
          <w:formProt w:val="false"/>
          <w:textDirection w:val="lrTb"/>
          <w:docGrid w:type="default" w:linePitch="360" w:charSpace="4096"/>
        </w:sectPr>
      </w:pPr>
    </w:p>
    <w:sectPr>
      <w:type w:val="continuous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arlow Solid Italic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b3c3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3507d0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507d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Application>LibreOffice/5.4.1.2$Windows_X86_64 LibreOffice_project/ea7cb86e6eeb2bf3a5af73a8f7777ac570321527</Application>
  <Pages>1</Pages>
  <Words>76</Words>
  <Characters>337</Characters>
  <CharactersWithSpaces>406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2011-06-21T02:19:00Z</dcterms:created>
  <dc:creator>Unknown</dc:creator>
  <dc:description/>
  <dc:language>en-US</dc:language>
  <cp:lastModifiedBy/>
  <dcterms:modified xsi:type="dcterms:W3CDTF">2017-10-14T11:25:10Z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